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5C" w:rsidRPr="009C79F0" w:rsidRDefault="0055025C" w:rsidP="0055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79F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к приказу</w:t>
      </w:r>
    </w:p>
    <w:p w:rsidR="0055025C" w:rsidRPr="009C79F0" w:rsidRDefault="0055025C" w:rsidP="0055025C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«____» ___________2020 г. №_______</w:t>
      </w:r>
    </w:p>
    <w:p w:rsidR="0055025C" w:rsidRPr="009C79F0" w:rsidRDefault="0055025C" w:rsidP="005502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25C" w:rsidRPr="009C79F0" w:rsidRDefault="0055025C" w:rsidP="0055025C">
      <w:pPr>
        <w:spacing w:after="0" w:line="240" w:lineRule="auto"/>
        <w:ind w:left="-284" w:right="-185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ПРАВИЛА</w:t>
      </w:r>
    </w:p>
    <w:p w:rsidR="0055025C" w:rsidRPr="009C79F0" w:rsidRDefault="0055025C" w:rsidP="0055025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проведения онлайн конкурс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итогам мастер-класса по изготовлению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поздравительной </w:t>
      </w:r>
      <w:r w:rsidRPr="000004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открытки «С днем рождения, Югра!»</w:t>
      </w:r>
    </w:p>
    <w:p w:rsidR="0055025C" w:rsidRPr="009C79F0" w:rsidRDefault="0055025C" w:rsidP="005502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13 ноября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27 ноября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Место проведения: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Сургутский район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Аудитория мероприятия: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жители Сургутского района в возрасте от 6 лет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Начало приёма заявок и фоторабот: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16 ноября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Окончание приёма заявок и фоторабот: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  ноября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</w:t>
      </w:r>
    </w:p>
    <w:p w:rsidR="0055025C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Онлайн голосование: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ноября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25C" w:rsidRPr="0055025C" w:rsidRDefault="0055025C" w:rsidP="0055025C">
      <w:pPr>
        <w:numPr>
          <w:ilvl w:val="0"/>
          <w:numId w:val="1"/>
        </w:numPr>
        <w:tabs>
          <w:tab w:val="left" w:pos="1276"/>
        </w:tabs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Цель и задачи онлайн-конкурса</w:t>
      </w:r>
    </w:p>
    <w:p w:rsidR="0055025C" w:rsidRPr="009C79F0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Создание условия для самореализации и стимулирования роста творческого потенциала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населения Сургутского района, в том числе лиц с ОВЗ.</w:t>
      </w:r>
    </w:p>
    <w:p w:rsidR="0055025C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Style w:val="c3"/>
          <w:rFonts w:asciiTheme="majorBidi" w:hAnsiTheme="majorBidi" w:cstheme="majorBidi"/>
          <w:color w:val="000000"/>
          <w:sz w:val="26"/>
          <w:szCs w:val="26"/>
        </w:rPr>
        <w:t>Р</w:t>
      </w:r>
      <w:r w:rsidRPr="00710436">
        <w:rPr>
          <w:rStyle w:val="c3"/>
          <w:rFonts w:asciiTheme="majorBidi" w:hAnsiTheme="majorBidi" w:cstheme="majorBidi"/>
          <w:color w:val="000000"/>
          <w:sz w:val="26"/>
          <w:szCs w:val="26"/>
        </w:rPr>
        <w:t>азвития творческих способностей обучающихся через практическую деятельность</w:t>
      </w:r>
      <w:r w:rsidRPr="009C79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55025C" w:rsidRPr="009C79F0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Theme="majorBidi" w:hAnsiTheme="majorBidi" w:cstheme="majorBidi"/>
          <w:sz w:val="26"/>
          <w:szCs w:val="26"/>
          <w:shd w:val="clear" w:color="auto" w:fill="FFFFFF"/>
        </w:rPr>
        <w:t>У</w:t>
      </w:r>
      <w:r w:rsidRPr="00710436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крепление толерантного самосознания и патриотизма </w:t>
      </w:r>
      <w:r w:rsidRPr="00710436">
        <w:rPr>
          <w:rFonts w:asciiTheme="majorBidi" w:hAnsiTheme="majorBidi" w:cstheme="majorBidi"/>
          <w:sz w:val="26"/>
          <w:szCs w:val="26"/>
        </w:rPr>
        <w:t>населения Сургутского района</w:t>
      </w:r>
      <w:r w:rsidRPr="00710436">
        <w:rPr>
          <w:rFonts w:asciiTheme="majorBidi" w:hAnsiTheme="majorBidi" w:cstheme="majorBidi"/>
          <w:sz w:val="26"/>
          <w:szCs w:val="26"/>
          <w:shd w:val="clear" w:color="auto" w:fill="FFFFFF"/>
        </w:rPr>
        <w:t xml:space="preserve">, возрождения интереса к истории Югорского края </w:t>
      </w:r>
      <w:r w:rsidRPr="00710436">
        <w:rPr>
          <w:rFonts w:asciiTheme="majorBidi" w:hAnsiTheme="majorBidi" w:cstheme="majorBidi"/>
          <w:sz w:val="26"/>
          <w:szCs w:val="26"/>
        </w:rPr>
        <w:t xml:space="preserve"> посредством декоративно-прикладного творчества</w:t>
      </w:r>
    </w:p>
    <w:p w:rsidR="0055025C" w:rsidRPr="009C79F0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Привлечение широкой аудитории к занятиям творчеством.</w:t>
      </w:r>
    </w:p>
    <w:p w:rsidR="0055025C" w:rsidRPr="009C79F0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условий для развития клубных формирований на территории Сургутского района</w:t>
      </w:r>
      <w:r w:rsidRPr="009C79F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.</w:t>
      </w:r>
    </w:p>
    <w:p w:rsidR="0055025C" w:rsidRPr="009C79F0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 активного отдыха, популяризация декоративно-прикладного творчества.</w:t>
      </w:r>
    </w:p>
    <w:p w:rsidR="0055025C" w:rsidRPr="009C79F0" w:rsidRDefault="0055025C" w:rsidP="0055025C">
      <w:pPr>
        <w:numPr>
          <w:ilvl w:val="1"/>
          <w:numId w:val="2"/>
        </w:numPr>
        <w:tabs>
          <w:tab w:val="left" w:pos="0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яркого культурного события.</w:t>
      </w:r>
    </w:p>
    <w:p w:rsidR="0055025C" w:rsidRPr="009C79F0" w:rsidRDefault="0055025C" w:rsidP="0055025C">
      <w:pPr>
        <w:tabs>
          <w:tab w:val="left" w:pos="0"/>
          <w:tab w:val="left" w:pos="127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</w:p>
    <w:p w:rsidR="0055025C" w:rsidRPr="000004D7" w:rsidRDefault="0055025C" w:rsidP="0055025C">
      <w:pPr>
        <w:tabs>
          <w:tab w:val="left" w:pos="1276"/>
        </w:tabs>
        <w:spacing w:after="0" w:line="240" w:lineRule="auto"/>
        <w:ind w:firstLine="993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bdr w:val="none" w:sz="0" w:space="0" w:color="auto" w:frame="1"/>
          <w:lang w:eastAsia="ru-RU"/>
        </w:rPr>
      </w:pPr>
      <w:r w:rsidRPr="000004D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bdr w:val="none" w:sz="0" w:space="0" w:color="auto" w:frame="1"/>
          <w:shd w:val="clear" w:color="auto" w:fill="FFFFFF"/>
          <w:lang w:eastAsia="ru-RU"/>
        </w:rPr>
        <w:t>Ожидаемые результаты: </w:t>
      </w:r>
    </w:p>
    <w:p w:rsidR="0055025C" w:rsidRPr="009C79F0" w:rsidRDefault="0055025C" w:rsidP="0055025C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повышение интереса широкой аудитории к декоративно-прикладному творчеству;</w:t>
      </w:r>
    </w:p>
    <w:p w:rsidR="0055025C" w:rsidRPr="009C79F0" w:rsidRDefault="0055025C" w:rsidP="0055025C">
      <w:pPr>
        <w:numPr>
          <w:ilvl w:val="0"/>
          <w:numId w:val="3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993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возможность применения нового нетрадиционного метода в своей практике.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25C" w:rsidRPr="0055025C" w:rsidRDefault="0055025C" w:rsidP="005502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 Учредители и организаторы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2.1. Учредителем и организатором конкурса является МКУ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СРЦКС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25C" w:rsidRPr="0055025C" w:rsidRDefault="0055025C" w:rsidP="005502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3. Участники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3.1. Участниками Конкурса могут быть жители Сургутского района в возрасте от 6 лет, подавшие заявку установленного образца (приложение 1 к Положению) в адрес организатора на электронном носителе (</w:t>
      </w:r>
      <w:r w:rsidRPr="009C79F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 пометкой «Конкурс»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в срок до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16 ноября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года включительно. При отправлении заявки по факсу или электронной почтой необходимо удостовериться в получении заявки организатором.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3.2. Участники Конкурса обязаны: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- изготовить изделие способом, не угрожающим жизни и здоровью участников;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соблюдать законы и правила, действующие на территории РФ, в том числе ПДД, ГК и УК;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выполнять все задания и условия Конкурса;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изменения в поданных заявках допускаются не позднее дня, предшествующего дате проведения Конкурса.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4. Порядок проведения и правила Конкурса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4.1.</w:t>
      </w:r>
      <w:r w:rsidRPr="009C79F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Участие в Конкурсе подразумевает полное согласие с данными Правилами.</w:t>
      </w:r>
    </w:p>
    <w:p w:rsidR="0055025C" w:rsidRPr="000004D7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4.2.</w:t>
      </w:r>
      <w:r w:rsidRPr="000004D7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 </w:t>
      </w:r>
      <w:r w:rsidRPr="000004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Организатор Конкурса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16</w:t>
      </w:r>
      <w:r w:rsidRPr="000004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ноября</w:t>
      </w:r>
      <w:r w:rsidRPr="000004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2020 года направляет видеокурс мастер-класса по </w:t>
      </w:r>
      <w:r w:rsidRPr="009C79F0">
        <w:rPr>
          <w:rFonts w:ascii="Times New Roman" w:eastAsia="Calibri" w:hAnsi="Times New Roman" w:cs="Times New Roman"/>
          <w:sz w:val="26"/>
          <w:szCs w:val="26"/>
        </w:rPr>
        <w:t xml:space="preserve">изготовлению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поздравительной </w:t>
      </w:r>
      <w:r w:rsidRPr="000004D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открытки «С днем рождения, Югра!»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004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в учреждения культуры Сургутского района, а также на общедоступном Интернет-ресурсе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(ОК.</w:t>
      </w:r>
      <w:proofErr w:type="spellStart"/>
      <w:r w:rsidRPr="009C79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hyperlink r:id="rId6" w:history="1">
        <w:r w:rsidRPr="000004D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https://ok.ru/profile/575383865234</w:t>
        </w:r>
      </w:hyperlink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4.3. Расходные материалы для изготовления изделия организатором не предоставляются.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4.4.</w:t>
      </w:r>
      <w:r w:rsidRPr="009C79F0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Работы на конкурс предоставляются в виде фотографии на адрес электронной почты </w:t>
      </w:r>
      <w:proofErr w:type="spellStart"/>
      <w:r w:rsidRPr="009C79F0">
        <w:rPr>
          <w:rFonts w:ascii="Times New Roman" w:eastAsia="Times New Roman" w:hAnsi="Times New Roman" w:cs="Times New Roman"/>
          <w:color w:val="5B9BD5"/>
          <w:sz w:val="26"/>
          <w:szCs w:val="26"/>
          <w:shd w:val="clear" w:color="auto" w:fill="FFFFFF"/>
          <w:lang w:val="en-US" w:eastAsia="ru-RU"/>
        </w:rPr>
        <w:t>dmitrenkona</w:t>
      </w:r>
      <w:proofErr w:type="spellEnd"/>
      <w:r w:rsidRPr="009C79F0">
        <w:rPr>
          <w:rFonts w:ascii="Times New Roman" w:eastAsia="Times New Roman" w:hAnsi="Times New Roman" w:cs="Times New Roman"/>
          <w:color w:val="5B9BD5"/>
          <w:sz w:val="26"/>
          <w:szCs w:val="26"/>
          <w:shd w:val="clear" w:color="auto" w:fill="FFFFFF"/>
          <w:lang w:eastAsia="ru-RU"/>
        </w:rPr>
        <w:t>@</w:t>
      </w:r>
      <w:proofErr w:type="spellStart"/>
      <w:r w:rsidRPr="009C79F0">
        <w:rPr>
          <w:rFonts w:ascii="Times New Roman" w:eastAsia="Times New Roman" w:hAnsi="Times New Roman" w:cs="Times New Roman"/>
          <w:color w:val="5B9BD5"/>
          <w:sz w:val="26"/>
          <w:szCs w:val="26"/>
          <w:shd w:val="clear" w:color="auto" w:fill="FFFFFF"/>
          <w:lang w:val="en-US" w:eastAsia="ru-RU"/>
        </w:rPr>
        <w:t>romc</w:t>
      </w:r>
      <w:proofErr w:type="spellEnd"/>
      <w:r w:rsidRPr="009C79F0">
        <w:rPr>
          <w:rFonts w:ascii="Times New Roman" w:eastAsia="Times New Roman" w:hAnsi="Times New Roman" w:cs="Times New Roman"/>
          <w:color w:val="5B9BD5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9C79F0">
        <w:rPr>
          <w:rFonts w:ascii="Times New Roman" w:eastAsia="Times New Roman" w:hAnsi="Times New Roman" w:cs="Times New Roman"/>
          <w:color w:val="5B9BD5"/>
          <w:sz w:val="26"/>
          <w:szCs w:val="26"/>
          <w:shd w:val="clear" w:color="auto" w:fill="FFFFFF"/>
          <w:lang w:val="en-US" w:eastAsia="ru-RU"/>
        </w:rPr>
        <w:t>ru</w:t>
      </w:r>
      <w:proofErr w:type="spellEnd"/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, в срок не позднее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20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ноября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2020 года до 24.00 часов, одновременно с заявкой.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4.5. Работы, присланные после 00.00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21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ноября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2020 года, к участию в конкурсе не допускаются.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4.6. Оргкомитет проводит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размещение фоторабот участников 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для онлайн-голосовани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я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и в срок до 15.00 часов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21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ноября 2020 г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. </w:t>
      </w:r>
      <w:r w:rsidRPr="000004D7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на общедоступном Интернет-ресурсе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(ОК.</w:t>
      </w:r>
      <w:proofErr w:type="spellStart"/>
      <w:r w:rsidRPr="009C79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hyperlink r:id="rId7" w:history="1">
        <w:r w:rsidRPr="000004D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https://ok.ru/profile/575383865234</w:t>
        </w:r>
      </w:hyperlink>
      <w:r w:rsidRPr="000004D7">
        <w:rPr>
          <w:rFonts w:ascii="Times New Roman" w:eastAsia="Times New Roman" w:hAnsi="Times New Roman" w:cs="Times New Roman"/>
          <w:color w:val="0563C1"/>
          <w:sz w:val="26"/>
          <w:szCs w:val="26"/>
          <w:u w:val="single"/>
          <w:lang w:eastAsia="ru-RU"/>
        </w:rPr>
        <w:t xml:space="preserve"> для онлайн голосования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4.7. Изображение работы должно быть четким, на однотонном светлом фоне, этикетаж должен быть расположен в нижней части фотографии, с отпечатанным текстом: автора работы, возраста участника, населенного пункта.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4.8. Начало онлайн голосования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21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ноября 2020 г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 15.00 часов, окончание 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24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ноября 2020 г</w:t>
      </w: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>. в 24.00 часов.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4.9. В онлайн голосовании побеждает участник, фотография работы которого, набрала наибольшее количество голосов.</w:t>
      </w:r>
    </w:p>
    <w:p w:rsidR="0055025C" w:rsidRPr="000004D7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4.10. 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Интерактивное голосование состоится на Интернет-ресурсе (ОК.</w:t>
      </w:r>
      <w:proofErr w:type="spellStart"/>
      <w:r w:rsidRPr="009C79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ru</w:t>
      </w:r>
      <w:proofErr w:type="spell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hyperlink r:id="rId8" w:history="1">
        <w:r w:rsidRPr="000004D7">
          <w:rPr>
            <w:rFonts w:ascii="Times New Roman" w:eastAsia="Times New Roman" w:hAnsi="Times New Roman" w:cs="Times New Roman"/>
            <w:color w:val="0563C1"/>
            <w:sz w:val="26"/>
            <w:szCs w:val="26"/>
            <w:u w:val="single"/>
            <w:lang w:eastAsia="ru-RU"/>
          </w:rPr>
          <w:t>https://ok.ru/profile/575383865234</w:t>
        </w:r>
      </w:hyperlink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  <w:t>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4.11. Организаторы оставляют за собой право вносить изменения в программу и условия настоящих правил с обязательным уведомлением участников.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</w:pPr>
      <w:r w:rsidRPr="009C79F0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eastAsia="ru-RU"/>
        </w:rPr>
        <w:t xml:space="preserve">     4.12. Подача заявки на участие в Конкурсе означает согласие на хранение, обработку и использование представленных персональных данных.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5. Награждение.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5.1. Победители Конкурса награждаются дипломами 1, 2, 3 степеней, </w:t>
      </w:r>
      <w:proofErr w:type="gramStart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Спец-призами</w:t>
      </w:r>
      <w:proofErr w:type="gram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5.2. Участникам Конкурса вручается Диплом за участие. 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5.3. О дате и месте вручения Дипломов победителей и за участи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 будет сообщено дополнительно.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</w:t>
      </w:r>
      <w:r w:rsidRPr="009C79F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6.  Финансирование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6.1. Расходы, связанные с участием в Конкурсе несет участник.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6.2. Расходы, связанные с организацией и награждением победителей и участников Конкурса, несут учредители Конкурса.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Контакты: </w:t>
      </w:r>
    </w:p>
    <w:p w:rsidR="0055025C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proofErr w:type="gramStart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.С</w:t>
      </w:r>
      <w:proofErr w:type="gram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ургут</w:t>
      </w:r>
      <w:proofErr w:type="spell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пр. </w:t>
      </w:r>
      <w:proofErr w:type="gramStart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Комсомольский</w:t>
      </w:r>
      <w:proofErr w:type="gram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, д.36/2, тел. 8 (3462) 52-48-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86, 8-922-401-72-20, 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8-912-514-42-74.</w:t>
      </w:r>
    </w:p>
    <w:p w:rsidR="0055025C" w:rsidRPr="009C79F0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lang w:eastAsia="ru-RU"/>
        </w:rPr>
      </w:pPr>
      <w:proofErr w:type="gramStart"/>
      <w:r w:rsidRPr="009C79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</w:t>
      </w:r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9C79F0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mail</w:t>
      </w:r>
      <w:proofErr w:type="gramEnd"/>
      <w:r w:rsidRPr="009C79F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proofErr w:type="spellStart"/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shd w:val="clear" w:color="auto" w:fill="FFFFFF"/>
          <w:lang w:val="en-US" w:eastAsia="ru-RU"/>
        </w:rPr>
        <w:t>dmitrenkona</w:t>
      </w:r>
      <w:proofErr w:type="spellEnd"/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shd w:val="clear" w:color="auto" w:fill="FFFFFF"/>
          <w:lang w:eastAsia="ru-RU"/>
        </w:rPr>
        <w:t>@</w:t>
      </w:r>
      <w:proofErr w:type="spellStart"/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shd w:val="clear" w:color="auto" w:fill="FFFFFF"/>
          <w:lang w:val="en-US" w:eastAsia="ru-RU"/>
        </w:rPr>
        <w:t>romc</w:t>
      </w:r>
      <w:proofErr w:type="spellEnd"/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shd w:val="clear" w:color="auto" w:fill="FFFFFF"/>
          <w:lang w:eastAsia="ru-RU"/>
        </w:rPr>
        <w:t>.</w:t>
      </w:r>
      <w:proofErr w:type="spellStart"/>
      <w:r w:rsidRPr="009C79F0">
        <w:rPr>
          <w:rFonts w:ascii="Times New Roman" w:eastAsia="Times New Roman" w:hAnsi="Times New Roman" w:cs="Times New Roman"/>
          <w:color w:val="0070C0"/>
          <w:sz w:val="26"/>
          <w:szCs w:val="26"/>
          <w:shd w:val="clear" w:color="auto" w:fill="FFFFFF"/>
          <w:lang w:val="en-US" w:eastAsia="ru-RU"/>
        </w:rPr>
        <w:t>ru</w:t>
      </w:r>
      <w:proofErr w:type="spellEnd"/>
    </w:p>
    <w:p w:rsidR="001001FE" w:rsidRPr="0055025C" w:rsidRDefault="0055025C" w:rsidP="0055025C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</w:pPr>
      <w:r w:rsidRPr="00842673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 xml:space="preserve">Дмитренко Нина </w:t>
      </w:r>
      <w:proofErr w:type="spellStart"/>
      <w:r w:rsidRPr="00842673">
        <w:rPr>
          <w:rFonts w:ascii="Times New Roman" w:eastAsia="Times New Roman" w:hAnsi="Times New Roman" w:cs="Times New Roman"/>
          <w:color w:val="0070C0"/>
          <w:sz w:val="26"/>
          <w:szCs w:val="26"/>
          <w:u w:val="single"/>
          <w:lang w:eastAsia="ru-RU"/>
        </w:rPr>
        <w:t>Адольфовна</w:t>
      </w:r>
      <w:bookmarkStart w:id="0" w:name="_GoBack"/>
      <w:bookmarkEnd w:id="0"/>
      <w:proofErr w:type="spellEnd"/>
    </w:p>
    <w:sectPr w:rsidR="001001FE" w:rsidRPr="0055025C" w:rsidSect="0055025C">
      <w:pgSz w:w="11906" w:h="16838"/>
      <w:pgMar w:top="993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B0A45"/>
    <w:multiLevelType w:val="multilevel"/>
    <w:tmpl w:val="532424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1">
    <w:nsid w:val="5C737EF7"/>
    <w:multiLevelType w:val="multilevel"/>
    <w:tmpl w:val="36DC1E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7F0F39F1"/>
    <w:multiLevelType w:val="hybridMultilevel"/>
    <w:tmpl w:val="2B90849C"/>
    <w:lvl w:ilvl="0" w:tplc="F4C6E5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25C"/>
    <w:rsid w:val="001001FE"/>
    <w:rsid w:val="0055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502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5502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7538386523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profile/5753838652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k.ru/profile/57538386523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2020-11-09T10:53:00Z</dcterms:created>
  <dcterms:modified xsi:type="dcterms:W3CDTF">2020-11-09T10:55:00Z</dcterms:modified>
</cp:coreProperties>
</file>